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0559" w14:textId="77777777" w:rsidR="008C58E2" w:rsidRPr="002B3F7F" w:rsidRDefault="008C58E2" w:rsidP="008C58E2">
      <w:pPr>
        <w:ind w:right="76"/>
        <w:jc w:val="center"/>
        <w:rPr>
          <w:b/>
          <w:bCs/>
          <w:sz w:val="24"/>
          <w:szCs w:val="24"/>
        </w:rPr>
      </w:pPr>
      <w:r w:rsidRPr="002B3F7F">
        <w:rPr>
          <w:b/>
          <w:bCs/>
          <w:sz w:val="24"/>
          <w:szCs w:val="24"/>
        </w:rPr>
        <w:t xml:space="preserve">CITY OF LEXINGTON </w:t>
      </w:r>
    </w:p>
    <w:p w14:paraId="6119E8E5" w14:textId="77777777" w:rsidR="008C58E2" w:rsidRPr="002B3F7F" w:rsidRDefault="008C58E2" w:rsidP="008C58E2">
      <w:pPr>
        <w:ind w:right="76"/>
        <w:jc w:val="center"/>
        <w:rPr>
          <w:b/>
          <w:bCs/>
          <w:sz w:val="24"/>
          <w:szCs w:val="24"/>
        </w:rPr>
      </w:pPr>
      <w:r w:rsidRPr="002B3F7F">
        <w:rPr>
          <w:b/>
          <w:bCs/>
          <w:sz w:val="24"/>
          <w:szCs w:val="24"/>
        </w:rPr>
        <w:t>BOARD OF MAYOR AND ALDERMEN</w:t>
      </w:r>
    </w:p>
    <w:p w14:paraId="3A08708F" w14:textId="52DB1B63" w:rsidR="008C58E2" w:rsidRPr="002B3F7F" w:rsidRDefault="008C58E2" w:rsidP="008C58E2">
      <w:pPr>
        <w:jc w:val="center"/>
        <w:rPr>
          <w:b/>
          <w:bCs/>
          <w:sz w:val="24"/>
          <w:szCs w:val="24"/>
        </w:rPr>
      </w:pPr>
      <w:r>
        <w:rPr>
          <w:b/>
          <w:bCs/>
          <w:sz w:val="24"/>
          <w:szCs w:val="24"/>
        </w:rPr>
        <w:t xml:space="preserve">REGULAR MEETING </w:t>
      </w:r>
      <w:r w:rsidRPr="002B3F7F">
        <w:rPr>
          <w:b/>
          <w:bCs/>
          <w:sz w:val="24"/>
          <w:szCs w:val="24"/>
        </w:rPr>
        <w:t>AGENDA</w:t>
      </w:r>
    </w:p>
    <w:p w14:paraId="70D2EFD8" w14:textId="37500B5E" w:rsidR="008C58E2" w:rsidRPr="002B3F7F" w:rsidRDefault="008C58E2" w:rsidP="008C58E2">
      <w:pPr>
        <w:jc w:val="center"/>
        <w:rPr>
          <w:b/>
          <w:bCs/>
          <w:sz w:val="24"/>
          <w:szCs w:val="24"/>
        </w:rPr>
      </w:pPr>
      <w:r>
        <w:rPr>
          <w:b/>
          <w:bCs/>
          <w:sz w:val="24"/>
          <w:szCs w:val="24"/>
        </w:rPr>
        <w:t>January 26, 2021</w:t>
      </w:r>
      <w:r w:rsidRPr="002B3F7F">
        <w:rPr>
          <w:b/>
          <w:bCs/>
          <w:sz w:val="24"/>
          <w:szCs w:val="24"/>
        </w:rPr>
        <w:t xml:space="preserve"> AT 6:00 PM</w:t>
      </w:r>
    </w:p>
    <w:p w14:paraId="67481FC3" w14:textId="77777777" w:rsidR="008C58E2" w:rsidRPr="002B3F7F" w:rsidRDefault="008C58E2" w:rsidP="008C58E2">
      <w:pPr>
        <w:jc w:val="center"/>
        <w:rPr>
          <w:b/>
          <w:bCs/>
          <w:sz w:val="24"/>
          <w:szCs w:val="24"/>
        </w:rPr>
      </w:pPr>
      <w:r w:rsidRPr="002B3F7F">
        <w:rPr>
          <w:b/>
          <w:bCs/>
          <w:sz w:val="24"/>
          <w:szCs w:val="24"/>
        </w:rPr>
        <w:t xml:space="preserve">Electronic via </w:t>
      </w:r>
      <w:proofErr w:type="spellStart"/>
      <w:r w:rsidRPr="002B3F7F">
        <w:rPr>
          <w:b/>
          <w:bCs/>
          <w:sz w:val="24"/>
          <w:szCs w:val="24"/>
        </w:rPr>
        <w:t>Webex</w:t>
      </w:r>
      <w:proofErr w:type="spellEnd"/>
    </w:p>
    <w:p w14:paraId="54F76410" w14:textId="77777777" w:rsidR="008C58E2" w:rsidRPr="002C0B90" w:rsidRDefault="008C58E2" w:rsidP="008C58E2">
      <w:pPr>
        <w:jc w:val="center"/>
        <w:rPr>
          <w:sz w:val="24"/>
          <w:szCs w:val="24"/>
        </w:rPr>
      </w:pPr>
    </w:p>
    <w:p w14:paraId="31C6AD0E" w14:textId="77777777" w:rsidR="008C58E2" w:rsidRPr="00CC6DF3" w:rsidRDefault="008C58E2" w:rsidP="008C58E2">
      <w:pPr>
        <w:jc w:val="both"/>
        <w:textAlignment w:val="baseline"/>
        <w:rPr>
          <w:sz w:val="20"/>
        </w:rPr>
      </w:pPr>
      <w:r w:rsidRPr="00CC6DF3">
        <w:rPr>
          <w:sz w:val="20"/>
        </w:rPr>
        <w:t xml:space="preserve">On March 20, 2020 Governor Lee signed Executive Order No. 16 (“the Order”),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Executive Order No. 16 was extended by Executive Order Nos. 34, 51, and 60. On October 28, 2020 Governor Lee signed Executive Order No. 65 which extended the provisions of Executive Order No. 60 (as amended by Executive Order No. 63). This meeting is being held by electronic means to protect the public health, safety, and welfare, in light of the coronavirus.  To make the meeting less confusing and for easier listening, please silence your cell phones or mics until you would like to respond, make a motion, or vote. </w:t>
      </w:r>
    </w:p>
    <w:p w14:paraId="2DE9B380" w14:textId="77777777" w:rsidR="008C58E2" w:rsidRPr="002C0B90" w:rsidRDefault="008C58E2" w:rsidP="008C58E2">
      <w:pPr>
        <w:jc w:val="both"/>
        <w:rPr>
          <w:szCs w:val="22"/>
        </w:rPr>
      </w:pPr>
    </w:p>
    <w:p w14:paraId="7997FEED" w14:textId="77777777" w:rsidR="008C58E2" w:rsidRDefault="008C58E2" w:rsidP="008C58E2">
      <w:pPr>
        <w:rPr>
          <w:szCs w:val="22"/>
        </w:rPr>
      </w:pPr>
    </w:p>
    <w:p w14:paraId="571BCA99" w14:textId="77777777" w:rsidR="008C58E2" w:rsidRPr="00065D36" w:rsidRDefault="008C58E2" w:rsidP="00DA4A31">
      <w:pPr>
        <w:numPr>
          <w:ilvl w:val="0"/>
          <w:numId w:val="8"/>
        </w:numPr>
        <w:rPr>
          <w:szCs w:val="22"/>
        </w:rPr>
      </w:pPr>
      <w:r w:rsidRPr="00065D36">
        <w:rPr>
          <w:szCs w:val="22"/>
        </w:rPr>
        <w:t>Call to Order by the Mayor, Quorum Declared</w:t>
      </w:r>
    </w:p>
    <w:p w14:paraId="60383D33" w14:textId="77777777" w:rsidR="008C58E2" w:rsidRPr="00065D36" w:rsidRDefault="008C58E2" w:rsidP="00DA4A31">
      <w:pPr>
        <w:numPr>
          <w:ilvl w:val="0"/>
          <w:numId w:val="8"/>
        </w:numPr>
        <w:rPr>
          <w:szCs w:val="22"/>
        </w:rPr>
      </w:pPr>
      <w:r w:rsidRPr="00065D36">
        <w:rPr>
          <w:szCs w:val="22"/>
        </w:rPr>
        <w:t>Prayer and Pledge of Allegiance</w:t>
      </w:r>
    </w:p>
    <w:p w14:paraId="450A95F9" w14:textId="77777777" w:rsidR="005B7105" w:rsidRDefault="008C58E2" w:rsidP="00DA4A31">
      <w:pPr>
        <w:numPr>
          <w:ilvl w:val="0"/>
          <w:numId w:val="8"/>
        </w:numPr>
        <w:rPr>
          <w:szCs w:val="22"/>
        </w:rPr>
      </w:pPr>
      <w:r w:rsidRPr="00065D36">
        <w:rPr>
          <w:szCs w:val="22"/>
        </w:rPr>
        <w:t>Roll Call</w:t>
      </w:r>
      <w:r w:rsidR="005B7105" w:rsidRPr="005B7105">
        <w:rPr>
          <w:szCs w:val="22"/>
        </w:rPr>
        <w:t xml:space="preserve"> </w:t>
      </w:r>
    </w:p>
    <w:p w14:paraId="0115C982" w14:textId="46C9C154" w:rsidR="005B7105" w:rsidRDefault="005B7105" w:rsidP="00DA4A31">
      <w:pPr>
        <w:numPr>
          <w:ilvl w:val="0"/>
          <w:numId w:val="8"/>
        </w:numPr>
        <w:rPr>
          <w:szCs w:val="22"/>
        </w:rPr>
      </w:pPr>
      <w:r w:rsidRPr="005B7105">
        <w:rPr>
          <w:szCs w:val="22"/>
        </w:rPr>
        <w:t>Approval and/or Correction of Minutes of the Prior Meeting</w:t>
      </w:r>
      <w:r>
        <w:rPr>
          <w:szCs w:val="22"/>
        </w:rPr>
        <w:t>s</w:t>
      </w:r>
    </w:p>
    <w:p w14:paraId="4B9478BA" w14:textId="2EC52F3D" w:rsidR="005B7105" w:rsidRDefault="005B7105" w:rsidP="00DA4A31">
      <w:pPr>
        <w:numPr>
          <w:ilvl w:val="1"/>
          <w:numId w:val="8"/>
        </w:numPr>
        <w:ind w:left="900" w:hanging="540"/>
        <w:rPr>
          <w:szCs w:val="22"/>
        </w:rPr>
      </w:pPr>
      <w:r>
        <w:rPr>
          <w:szCs w:val="22"/>
        </w:rPr>
        <w:t>Workshop Meeting November 17, 2020</w:t>
      </w:r>
    </w:p>
    <w:p w14:paraId="5DB1F9EB" w14:textId="2086673A" w:rsidR="005B7105" w:rsidRDefault="005B7105" w:rsidP="00DA4A31">
      <w:pPr>
        <w:numPr>
          <w:ilvl w:val="1"/>
          <w:numId w:val="8"/>
        </w:numPr>
        <w:ind w:left="900" w:hanging="540"/>
        <w:rPr>
          <w:szCs w:val="22"/>
        </w:rPr>
      </w:pPr>
      <w:r>
        <w:rPr>
          <w:szCs w:val="22"/>
        </w:rPr>
        <w:t>Regular Meeting November 24, 2020</w:t>
      </w:r>
    </w:p>
    <w:p w14:paraId="5F32E041" w14:textId="6E29A668" w:rsidR="005B7105" w:rsidRDefault="005B7105" w:rsidP="00DA4A31">
      <w:pPr>
        <w:numPr>
          <w:ilvl w:val="1"/>
          <w:numId w:val="8"/>
        </w:numPr>
        <w:ind w:left="900" w:hanging="540"/>
        <w:rPr>
          <w:szCs w:val="22"/>
        </w:rPr>
      </w:pPr>
      <w:r>
        <w:rPr>
          <w:szCs w:val="22"/>
        </w:rPr>
        <w:t>Called Meeting December 15, 2020</w:t>
      </w:r>
    </w:p>
    <w:p w14:paraId="4EE1C663" w14:textId="49B9DC70" w:rsidR="005B7105" w:rsidRDefault="005B7105" w:rsidP="00DA4A31">
      <w:pPr>
        <w:numPr>
          <w:ilvl w:val="1"/>
          <w:numId w:val="8"/>
        </w:numPr>
        <w:ind w:left="900" w:hanging="540"/>
        <w:rPr>
          <w:szCs w:val="22"/>
        </w:rPr>
      </w:pPr>
      <w:r>
        <w:rPr>
          <w:szCs w:val="22"/>
        </w:rPr>
        <w:t>Workshop Meeting January 19, 2021</w:t>
      </w:r>
    </w:p>
    <w:p w14:paraId="7A4A7F63" w14:textId="29D1A360" w:rsidR="005B7105" w:rsidRDefault="005B7105" w:rsidP="00DA4A31">
      <w:pPr>
        <w:pStyle w:val="ListParagraph"/>
        <w:numPr>
          <w:ilvl w:val="0"/>
          <w:numId w:val="8"/>
        </w:numPr>
        <w:rPr>
          <w:szCs w:val="22"/>
        </w:rPr>
      </w:pPr>
      <w:r>
        <w:rPr>
          <w:szCs w:val="22"/>
        </w:rPr>
        <w:t>Comments from the Mayor</w:t>
      </w:r>
    </w:p>
    <w:p w14:paraId="6A756EFE" w14:textId="5832868A" w:rsidR="005B7105" w:rsidRDefault="00D12C22" w:rsidP="00DA4A31">
      <w:pPr>
        <w:pStyle w:val="ListParagraph"/>
        <w:numPr>
          <w:ilvl w:val="0"/>
          <w:numId w:val="8"/>
        </w:numPr>
        <w:rPr>
          <w:szCs w:val="22"/>
        </w:rPr>
      </w:pPr>
      <w:r>
        <w:rPr>
          <w:szCs w:val="22"/>
        </w:rPr>
        <w:t>Reports from the Board of Mayor and Alderman</w:t>
      </w:r>
    </w:p>
    <w:p w14:paraId="0550EF74" w14:textId="77777777" w:rsidR="00233163" w:rsidRDefault="00233163" w:rsidP="00233163">
      <w:pPr>
        <w:pStyle w:val="ListParagraph"/>
        <w:numPr>
          <w:ilvl w:val="0"/>
          <w:numId w:val="8"/>
        </w:numPr>
        <w:rPr>
          <w:szCs w:val="22"/>
        </w:rPr>
      </w:pPr>
      <w:bookmarkStart w:id="0" w:name="_Hlk62722559"/>
      <w:r>
        <w:rPr>
          <w:szCs w:val="22"/>
        </w:rPr>
        <w:t>Consent Agenda</w:t>
      </w:r>
    </w:p>
    <w:p w14:paraId="0CFEEEEA" w14:textId="77777777" w:rsidR="00233163" w:rsidRDefault="00233163" w:rsidP="00233163">
      <w:pPr>
        <w:pStyle w:val="ListParagraph"/>
        <w:numPr>
          <w:ilvl w:val="1"/>
          <w:numId w:val="8"/>
        </w:numPr>
        <w:ind w:left="900" w:hanging="540"/>
        <w:rPr>
          <w:szCs w:val="22"/>
        </w:rPr>
      </w:pPr>
      <w:r>
        <w:rPr>
          <w:szCs w:val="22"/>
        </w:rPr>
        <w:t>Approve Filling Building Inspector Vacancy</w:t>
      </w:r>
    </w:p>
    <w:p w14:paraId="2B203C35" w14:textId="77777777" w:rsidR="00233163" w:rsidRDefault="00233163" w:rsidP="00233163">
      <w:pPr>
        <w:pStyle w:val="ListParagraph"/>
        <w:numPr>
          <w:ilvl w:val="1"/>
          <w:numId w:val="8"/>
        </w:numPr>
        <w:ind w:left="900" w:hanging="540"/>
        <w:rPr>
          <w:szCs w:val="22"/>
        </w:rPr>
      </w:pPr>
      <w:r>
        <w:rPr>
          <w:szCs w:val="22"/>
        </w:rPr>
        <w:t>Approve Planning Commission Appointment—Stony Bray</w:t>
      </w:r>
    </w:p>
    <w:p w14:paraId="0EB295BF" w14:textId="77777777" w:rsidR="00233163" w:rsidRDefault="00233163" w:rsidP="00233163">
      <w:pPr>
        <w:pStyle w:val="ListParagraph"/>
        <w:numPr>
          <w:ilvl w:val="1"/>
          <w:numId w:val="8"/>
        </w:numPr>
        <w:ind w:left="900" w:hanging="540"/>
        <w:rPr>
          <w:szCs w:val="22"/>
        </w:rPr>
      </w:pPr>
      <w:r>
        <w:rPr>
          <w:szCs w:val="22"/>
        </w:rPr>
        <w:t>Approve Board of Zoning Appeals Appointment—Centras Forney</w:t>
      </w:r>
    </w:p>
    <w:p w14:paraId="742787B7" w14:textId="77777777" w:rsidR="00233163" w:rsidRDefault="00233163" w:rsidP="00233163">
      <w:pPr>
        <w:pStyle w:val="ListParagraph"/>
        <w:numPr>
          <w:ilvl w:val="1"/>
          <w:numId w:val="8"/>
        </w:numPr>
        <w:ind w:left="900" w:hanging="540"/>
        <w:rPr>
          <w:szCs w:val="22"/>
        </w:rPr>
      </w:pPr>
      <w:r>
        <w:rPr>
          <w:szCs w:val="22"/>
        </w:rPr>
        <w:t>Approve Filling Gas Department Vacancy</w:t>
      </w:r>
    </w:p>
    <w:p w14:paraId="2B8E74B0" w14:textId="77777777" w:rsidR="00233163" w:rsidRDefault="00233163" w:rsidP="00233163">
      <w:pPr>
        <w:pStyle w:val="ListParagraph"/>
        <w:numPr>
          <w:ilvl w:val="1"/>
          <w:numId w:val="8"/>
        </w:numPr>
        <w:ind w:left="900" w:hanging="540"/>
        <w:rPr>
          <w:szCs w:val="22"/>
        </w:rPr>
      </w:pPr>
      <w:r>
        <w:rPr>
          <w:szCs w:val="22"/>
        </w:rPr>
        <w:t>Approve Police Department Policies</w:t>
      </w:r>
    </w:p>
    <w:p w14:paraId="131F4B7F" w14:textId="77777777" w:rsidR="00233163" w:rsidRDefault="00233163" w:rsidP="00233163">
      <w:pPr>
        <w:pStyle w:val="ListParagraph"/>
        <w:numPr>
          <w:ilvl w:val="1"/>
          <w:numId w:val="8"/>
        </w:numPr>
        <w:ind w:left="900" w:hanging="540"/>
        <w:rPr>
          <w:szCs w:val="22"/>
        </w:rPr>
      </w:pPr>
      <w:r>
        <w:rPr>
          <w:szCs w:val="22"/>
        </w:rPr>
        <w:t>Approve Filling Police Department Communications Vacancy</w:t>
      </w:r>
    </w:p>
    <w:p w14:paraId="32A00C85" w14:textId="77777777" w:rsidR="00233163" w:rsidRDefault="00233163" w:rsidP="00233163">
      <w:pPr>
        <w:pStyle w:val="ListParagraph"/>
        <w:numPr>
          <w:ilvl w:val="1"/>
          <w:numId w:val="8"/>
        </w:numPr>
        <w:ind w:left="900" w:hanging="540"/>
        <w:rPr>
          <w:szCs w:val="22"/>
        </w:rPr>
      </w:pPr>
      <w:r>
        <w:rPr>
          <w:szCs w:val="22"/>
        </w:rPr>
        <w:t>Approve Police Department Joining Interstate Cooperation Contract with Texas Department of Information Resource Technology Contract</w:t>
      </w:r>
    </w:p>
    <w:p w14:paraId="410D2BCC" w14:textId="77777777" w:rsidR="00233163" w:rsidRDefault="00233163" w:rsidP="00233163">
      <w:pPr>
        <w:pStyle w:val="ListParagraph"/>
        <w:numPr>
          <w:ilvl w:val="1"/>
          <w:numId w:val="8"/>
        </w:numPr>
        <w:ind w:left="900" w:hanging="540"/>
        <w:rPr>
          <w:szCs w:val="22"/>
        </w:rPr>
      </w:pPr>
      <w:r>
        <w:rPr>
          <w:szCs w:val="22"/>
        </w:rPr>
        <w:t>Approve Resolution CDBG Grant</w:t>
      </w:r>
    </w:p>
    <w:p w14:paraId="31561703" w14:textId="77777777" w:rsidR="00233163" w:rsidRDefault="00233163" w:rsidP="00233163">
      <w:pPr>
        <w:pStyle w:val="ListParagraph"/>
        <w:numPr>
          <w:ilvl w:val="1"/>
          <w:numId w:val="8"/>
        </w:numPr>
        <w:ind w:left="900" w:hanging="540"/>
        <w:rPr>
          <w:szCs w:val="22"/>
        </w:rPr>
      </w:pPr>
      <w:r>
        <w:rPr>
          <w:szCs w:val="22"/>
        </w:rPr>
        <w:t>Approve Resolution TOSHA Safety Health Plan</w:t>
      </w:r>
    </w:p>
    <w:p w14:paraId="4EBDA921" w14:textId="77777777" w:rsidR="00233163" w:rsidRDefault="00233163" w:rsidP="00233163">
      <w:pPr>
        <w:pStyle w:val="ListParagraph"/>
        <w:numPr>
          <w:ilvl w:val="1"/>
          <w:numId w:val="8"/>
        </w:numPr>
        <w:ind w:left="900" w:hanging="540"/>
        <w:rPr>
          <w:szCs w:val="22"/>
        </w:rPr>
      </w:pPr>
      <w:r>
        <w:rPr>
          <w:szCs w:val="22"/>
        </w:rPr>
        <w:t>Approve First Reading - Ordinance Amending Municipal Code - Sewer Use Ordinance Revision #11</w:t>
      </w:r>
    </w:p>
    <w:p w14:paraId="5D0E2510" w14:textId="77777777" w:rsidR="00233163" w:rsidRDefault="00233163" w:rsidP="00233163">
      <w:pPr>
        <w:pStyle w:val="ListParagraph"/>
        <w:numPr>
          <w:ilvl w:val="1"/>
          <w:numId w:val="8"/>
        </w:numPr>
        <w:ind w:left="900" w:hanging="540"/>
        <w:rPr>
          <w:szCs w:val="22"/>
        </w:rPr>
      </w:pPr>
      <w:r>
        <w:rPr>
          <w:szCs w:val="22"/>
        </w:rPr>
        <w:t>Approve Write-Offs of Gas, Water, Waste Water, &amp; Garbage Uncollectible Accounts</w:t>
      </w:r>
    </w:p>
    <w:p w14:paraId="02B0BAFF" w14:textId="77777777" w:rsidR="00233163" w:rsidRDefault="00233163" w:rsidP="00233163">
      <w:pPr>
        <w:pStyle w:val="ListParagraph"/>
        <w:numPr>
          <w:ilvl w:val="1"/>
          <w:numId w:val="8"/>
        </w:numPr>
        <w:ind w:left="900" w:hanging="540"/>
        <w:rPr>
          <w:szCs w:val="22"/>
        </w:rPr>
      </w:pPr>
      <w:r>
        <w:rPr>
          <w:szCs w:val="22"/>
        </w:rPr>
        <w:t>Approve Electric Department Delinquent Accounts</w:t>
      </w:r>
    </w:p>
    <w:p w14:paraId="5102767E" w14:textId="77777777" w:rsidR="00233163" w:rsidRDefault="00233163" w:rsidP="00233163">
      <w:pPr>
        <w:pStyle w:val="ListParagraph"/>
        <w:numPr>
          <w:ilvl w:val="1"/>
          <w:numId w:val="8"/>
        </w:numPr>
        <w:ind w:left="900" w:hanging="540"/>
        <w:rPr>
          <w:szCs w:val="22"/>
        </w:rPr>
      </w:pPr>
      <w:r>
        <w:rPr>
          <w:szCs w:val="22"/>
        </w:rPr>
        <w:t>Approve Electric Department Agreement with Kersey Consulting</w:t>
      </w:r>
    </w:p>
    <w:bookmarkEnd w:id="0"/>
    <w:p w14:paraId="5260FCF3" w14:textId="4C41DA5F" w:rsidR="002F7026" w:rsidRDefault="002F7026" w:rsidP="00DA4A31">
      <w:pPr>
        <w:ind w:left="720"/>
        <w:rPr>
          <w:szCs w:val="22"/>
        </w:rPr>
      </w:pPr>
      <w:r>
        <w:rPr>
          <w:szCs w:val="22"/>
        </w:rPr>
        <w:t>~End of Consent Agenda~</w:t>
      </w:r>
    </w:p>
    <w:p w14:paraId="156342E2" w14:textId="77777777" w:rsidR="00E5060F" w:rsidRDefault="00E5060F" w:rsidP="002F7026">
      <w:pPr>
        <w:ind w:left="720"/>
        <w:jc w:val="both"/>
        <w:rPr>
          <w:szCs w:val="22"/>
        </w:rPr>
      </w:pPr>
    </w:p>
    <w:p w14:paraId="5A9CCBC3" w14:textId="77777777" w:rsidR="00E5060F" w:rsidRDefault="00E5060F" w:rsidP="002F7026">
      <w:pPr>
        <w:ind w:left="720"/>
        <w:jc w:val="both"/>
        <w:rPr>
          <w:szCs w:val="22"/>
        </w:rPr>
      </w:pPr>
    </w:p>
    <w:p w14:paraId="5C03BA83" w14:textId="27C14FC1" w:rsidR="00CE5AAD" w:rsidRPr="00CE5AAD" w:rsidRDefault="00CE5AAD" w:rsidP="00CE5AAD">
      <w:pPr>
        <w:pStyle w:val="ListParagraph"/>
        <w:numPr>
          <w:ilvl w:val="0"/>
          <w:numId w:val="8"/>
        </w:numPr>
        <w:jc w:val="both"/>
        <w:rPr>
          <w:szCs w:val="22"/>
        </w:rPr>
      </w:pPr>
      <w:r>
        <w:rPr>
          <w:szCs w:val="22"/>
        </w:rPr>
        <w:lastRenderedPageBreak/>
        <w:t xml:space="preserve">Unfinished Business </w:t>
      </w:r>
    </w:p>
    <w:p w14:paraId="431710F0" w14:textId="4C9FB9FB" w:rsidR="00CE5AAD" w:rsidRPr="00E5060F" w:rsidRDefault="00CE5AAD" w:rsidP="00DA4A31">
      <w:pPr>
        <w:pStyle w:val="ListParagraph"/>
        <w:numPr>
          <w:ilvl w:val="0"/>
          <w:numId w:val="8"/>
        </w:numPr>
        <w:rPr>
          <w:szCs w:val="22"/>
        </w:rPr>
      </w:pPr>
      <w:r>
        <w:rPr>
          <w:szCs w:val="22"/>
        </w:rPr>
        <w:t>New Business</w:t>
      </w:r>
    </w:p>
    <w:p w14:paraId="50E45DE7" w14:textId="526BF128" w:rsidR="002F7026" w:rsidRDefault="00CE5AAD" w:rsidP="00DA33A6">
      <w:pPr>
        <w:pStyle w:val="ListParagraph"/>
        <w:numPr>
          <w:ilvl w:val="1"/>
          <w:numId w:val="8"/>
        </w:numPr>
        <w:ind w:left="900" w:hanging="540"/>
        <w:rPr>
          <w:szCs w:val="22"/>
        </w:rPr>
      </w:pPr>
      <w:r>
        <w:rPr>
          <w:szCs w:val="22"/>
        </w:rPr>
        <w:t>Discuss</w:t>
      </w:r>
      <w:r w:rsidR="00487BBD">
        <w:rPr>
          <w:szCs w:val="22"/>
        </w:rPr>
        <w:t>/Approve</w:t>
      </w:r>
      <w:r>
        <w:rPr>
          <w:szCs w:val="22"/>
        </w:rPr>
        <w:t xml:space="preserve"> </w:t>
      </w:r>
      <w:r w:rsidR="002F7026">
        <w:rPr>
          <w:szCs w:val="22"/>
        </w:rPr>
        <w:t>Second Reading</w:t>
      </w:r>
      <w:r w:rsidR="00487BBD">
        <w:rPr>
          <w:szCs w:val="22"/>
        </w:rPr>
        <w:t xml:space="preserve"> </w:t>
      </w:r>
      <w:r w:rsidR="002F7026">
        <w:rPr>
          <w:szCs w:val="22"/>
        </w:rPr>
        <w:t>-</w:t>
      </w:r>
      <w:r w:rsidR="00487BBD">
        <w:rPr>
          <w:szCs w:val="22"/>
        </w:rPr>
        <w:t xml:space="preserve"> </w:t>
      </w:r>
      <w:r w:rsidR="002F7026">
        <w:rPr>
          <w:szCs w:val="22"/>
        </w:rPr>
        <w:t xml:space="preserve">Ordinance amending the text of the Zoning Ordinance of Lexington, Tennessee to amend Section 11-504, R-4 (High Density Mixed Structure Residential) District, Letter (A), Uses Permitted, Number (2) To permit mobile homes within Mobile Homes Parks Only </w:t>
      </w:r>
    </w:p>
    <w:p w14:paraId="629ACC47" w14:textId="2E28EF13" w:rsidR="002F7026" w:rsidRPr="008752AD" w:rsidRDefault="00CE5AAD" w:rsidP="00DA33A6">
      <w:pPr>
        <w:pStyle w:val="ListParagraph"/>
        <w:numPr>
          <w:ilvl w:val="1"/>
          <w:numId w:val="8"/>
        </w:numPr>
        <w:ind w:left="900" w:hanging="540"/>
        <w:rPr>
          <w:szCs w:val="22"/>
        </w:rPr>
      </w:pPr>
      <w:r>
        <w:rPr>
          <w:szCs w:val="22"/>
        </w:rPr>
        <w:t>Discuss</w:t>
      </w:r>
      <w:r w:rsidR="00333239">
        <w:rPr>
          <w:szCs w:val="22"/>
        </w:rPr>
        <w:t>/Approve</w:t>
      </w:r>
      <w:r>
        <w:rPr>
          <w:szCs w:val="22"/>
        </w:rPr>
        <w:t xml:space="preserve"> Bids</w:t>
      </w:r>
      <w:r w:rsidR="00333239">
        <w:rPr>
          <w:szCs w:val="22"/>
        </w:rPr>
        <w:t xml:space="preserve"> - </w:t>
      </w:r>
      <w:r>
        <w:rPr>
          <w:szCs w:val="22"/>
        </w:rPr>
        <w:t>Museum Renovations</w:t>
      </w:r>
      <w:r w:rsidR="00333239">
        <w:rPr>
          <w:szCs w:val="22"/>
        </w:rPr>
        <w:t xml:space="preserve">—Dill </w:t>
      </w:r>
      <w:r w:rsidR="00333239" w:rsidRPr="008752AD">
        <w:rPr>
          <w:szCs w:val="22"/>
        </w:rPr>
        <w:t>Contracting</w:t>
      </w:r>
    </w:p>
    <w:p w14:paraId="6626176F" w14:textId="4334ED75" w:rsidR="00CE5AAD" w:rsidRPr="008752AD" w:rsidRDefault="00CE5AAD" w:rsidP="00DA33A6">
      <w:pPr>
        <w:pStyle w:val="ListParagraph"/>
        <w:numPr>
          <w:ilvl w:val="1"/>
          <w:numId w:val="8"/>
        </w:numPr>
        <w:ind w:left="900" w:hanging="540"/>
        <w:rPr>
          <w:szCs w:val="22"/>
        </w:rPr>
      </w:pPr>
      <w:r w:rsidRPr="008752AD">
        <w:rPr>
          <w:szCs w:val="22"/>
        </w:rPr>
        <w:t>Discuss Public Works</w:t>
      </w:r>
      <w:r w:rsidR="00333239" w:rsidRPr="008752AD">
        <w:rPr>
          <w:szCs w:val="22"/>
        </w:rPr>
        <w:t xml:space="preserve"> </w:t>
      </w:r>
      <w:r w:rsidRPr="008752AD">
        <w:rPr>
          <w:szCs w:val="22"/>
        </w:rPr>
        <w:t>Capital Purchase</w:t>
      </w:r>
      <w:r w:rsidR="00CE72A6" w:rsidRPr="008752AD">
        <w:rPr>
          <w:szCs w:val="22"/>
        </w:rPr>
        <w:t>—</w:t>
      </w:r>
      <w:r w:rsidRPr="008752AD">
        <w:rPr>
          <w:szCs w:val="22"/>
        </w:rPr>
        <w:t>Bucket Truck (</w:t>
      </w:r>
      <w:r w:rsidR="008752AD">
        <w:rPr>
          <w:szCs w:val="22"/>
        </w:rPr>
        <w:t xml:space="preserve">Lonnie Cobb Ford TN </w:t>
      </w:r>
      <w:r w:rsidRPr="008752AD">
        <w:rPr>
          <w:szCs w:val="22"/>
        </w:rPr>
        <w:t xml:space="preserve">State Contract </w:t>
      </w:r>
      <w:r w:rsidR="008752AD">
        <w:rPr>
          <w:szCs w:val="22"/>
        </w:rPr>
        <w:t>#64473)</w:t>
      </w:r>
    </w:p>
    <w:p w14:paraId="1CE85AE2" w14:textId="55934F37" w:rsidR="008001DB" w:rsidRDefault="008001DB" w:rsidP="00DA4A31">
      <w:pPr>
        <w:pStyle w:val="ListParagraph"/>
        <w:numPr>
          <w:ilvl w:val="0"/>
          <w:numId w:val="8"/>
        </w:numPr>
        <w:rPr>
          <w:szCs w:val="22"/>
        </w:rPr>
      </w:pPr>
      <w:r>
        <w:rPr>
          <w:szCs w:val="22"/>
        </w:rPr>
        <w:t>Citizens Comments</w:t>
      </w:r>
    </w:p>
    <w:p w14:paraId="0F52D40A" w14:textId="0B709557" w:rsidR="008001DB" w:rsidRDefault="008001DB" w:rsidP="00DA4A31">
      <w:pPr>
        <w:pStyle w:val="ListParagraph"/>
        <w:numPr>
          <w:ilvl w:val="0"/>
          <w:numId w:val="8"/>
        </w:numPr>
        <w:rPr>
          <w:szCs w:val="22"/>
        </w:rPr>
      </w:pPr>
      <w:r>
        <w:rPr>
          <w:szCs w:val="22"/>
        </w:rPr>
        <w:t>Adjournment</w:t>
      </w:r>
    </w:p>
    <w:p w14:paraId="791DEB44" w14:textId="0BD7868B" w:rsidR="008001DB" w:rsidRDefault="008001DB" w:rsidP="008001DB">
      <w:pPr>
        <w:pStyle w:val="ListParagraph"/>
        <w:ind w:left="360"/>
        <w:jc w:val="both"/>
        <w:rPr>
          <w:szCs w:val="22"/>
        </w:rPr>
      </w:pPr>
    </w:p>
    <w:p w14:paraId="66513944" w14:textId="550EDD70" w:rsidR="008001DB" w:rsidRDefault="008001DB" w:rsidP="008001DB">
      <w:pPr>
        <w:pStyle w:val="ListParagraph"/>
        <w:ind w:left="360"/>
        <w:jc w:val="both"/>
        <w:rPr>
          <w:szCs w:val="22"/>
        </w:rPr>
      </w:pPr>
    </w:p>
    <w:p w14:paraId="3651F591" w14:textId="01469A64" w:rsidR="008001DB" w:rsidRDefault="008001DB" w:rsidP="008001DB">
      <w:pPr>
        <w:pStyle w:val="ListParagraph"/>
        <w:ind w:left="360"/>
        <w:jc w:val="both"/>
        <w:rPr>
          <w:szCs w:val="22"/>
        </w:rPr>
      </w:pPr>
    </w:p>
    <w:p w14:paraId="7754B53B" w14:textId="77777777" w:rsidR="008001DB" w:rsidRPr="008001DB" w:rsidRDefault="008001DB" w:rsidP="008001DB">
      <w:pPr>
        <w:overflowPunct/>
        <w:autoSpaceDE/>
        <w:autoSpaceDN/>
        <w:adjustRightInd/>
        <w:jc w:val="both"/>
        <w:rPr>
          <w:rFonts w:eastAsiaTheme="minorHAnsi" w:cstheme="minorBidi"/>
          <w:szCs w:val="22"/>
        </w:rPr>
      </w:pPr>
      <w:r w:rsidRPr="008001DB">
        <w:rPr>
          <w:rFonts w:eastAsiaTheme="minorHAnsi" w:cstheme="minorBidi"/>
          <w:szCs w:val="22"/>
        </w:rPr>
        <w:t>WEBEX DIRECTIONS FOR MEETING:</w:t>
      </w:r>
    </w:p>
    <w:p w14:paraId="07B97D5E" w14:textId="77777777" w:rsidR="008001DB" w:rsidRPr="008001DB" w:rsidRDefault="008001DB" w:rsidP="008001DB">
      <w:pPr>
        <w:numPr>
          <w:ilvl w:val="0"/>
          <w:numId w:val="9"/>
        </w:numPr>
        <w:overflowPunct/>
        <w:autoSpaceDE/>
        <w:autoSpaceDN/>
        <w:adjustRightInd/>
        <w:contextualSpacing/>
        <w:jc w:val="both"/>
        <w:rPr>
          <w:rFonts w:eastAsiaTheme="minorHAnsi" w:cstheme="minorBidi"/>
          <w:szCs w:val="22"/>
        </w:rPr>
      </w:pPr>
      <w:r w:rsidRPr="008001DB">
        <w:rPr>
          <w:rFonts w:eastAsiaTheme="minorHAnsi" w:cstheme="minorBidi"/>
          <w:szCs w:val="22"/>
        </w:rPr>
        <w:t xml:space="preserve"> Call WebEx Number:  1-415-655-0001</w:t>
      </w:r>
    </w:p>
    <w:p w14:paraId="720B2609" w14:textId="77777777" w:rsidR="008001DB" w:rsidRPr="008001DB" w:rsidRDefault="008001DB" w:rsidP="008001DB">
      <w:pPr>
        <w:numPr>
          <w:ilvl w:val="0"/>
          <w:numId w:val="9"/>
        </w:numPr>
        <w:overflowPunct/>
        <w:autoSpaceDE/>
        <w:autoSpaceDN/>
        <w:adjustRightInd/>
        <w:contextualSpacing/>
        <w:jc w:val="both"/>
        <w:rPr>
          <w:rFonts w:eastAsiaTheme="minorHAnsi" w:cstheme="minorBidi"/>
          <w:szCs w:val="22"/>
        </w:rPr>
      </w:pPr>
      <w:r w:rsidRPr="008001DB">
        <w:rPr>
          <w:rFonts w:eastAsiaTheme="minorHAnsi" w:cstheme="minorBidi"/>
          <w:szCs w:val="22"/>
        </w:rPr>
        <w:t xml:space="preserve">  Meeting Access Number:  126 478 2092</w:t>
      </w:r>
    </w:p>
    <w:p w14:paraId="30BF0B86" w14:textId="77777777" w:rsidR="008001DB" w:rsidRPr="008001DB" w:rsidRDefault="008001DB" w:rsidP="008001DB">
      <w:pPr>
        <w:numPr>
          <w:ilvl w:val="0"/>
          <w:numId w:val="9"/>
        </w:numPr>
        <w:overflowPunct/>
        <w:autoSpaceDE/>
        <w:autoSpaceDN/>
        <w:adjustRightInd/>
        <w:contextualSpacing/>
        <w:jc w:val="both"/>
        <w:rPr>
          <w:rFonts w:eastAsiaTheme="minorHAnsi" w:cstheme="minorBidi"/>
          <w:szCs w:val="22"/>
        </w:rPr>
      </w:pPr>
      <w:r w:rsidRPr="008001DB">
        <w:rPr>
          <w:rFonts w:eastAsiaTheme="minorHAnsi" w:cstheme="minorBidi"/>
          <w:szCs w:val="22"/>
        </w:rPr>
        <w:t xml:space="preserve">  Meeting Password:  kxWwtJGP336#</w:t>
      </w:r>
    </w:p>
    <w:p w14:paraId="2C29EF05" w14:textId="77777777" w:rsidR="008001DB" w:rsidRPr="008001DB" w:rsidRDefault="008001DB" w:rsidP="008001DB">
      <w:pPr>
        <w:overflowPunct/>
        <w:autoSpaceDE/>
        <w:autoSpaceDN/>
        <w:adjustRightInd/>
        <w:ind w:left="1080"/>
        <w:contextualSpacing/>
        <w:jc w:val="both"/>
        <w:rPr>
          <w:rFonts w:eastAsiaTheme="minorHAnsi" w:cstheme="minorBidi"/>
          <w:szCs w:val="22"/>
        </w:rPr>
      </w:pPr>
      <w:r w:rsidRPr="008001DB">
        <w:rPr>
          <w:rFonts w:eastAsiaTheme="minorHAnsi" w:cstheme="minorBidi"/>
          <w:szCs w:val="22"/>
        </w:rPr>
        <w:t xml:space="preserve">                                      (59998547 from phones and video systems)</w:t>
      </w:r>
    </w:p>
    <w:p w14:paraId="5FC35666" w14:textId="77777777" w:rsidR="008001DB" w:rsidRPr="008001DB" w:rsidRDefault="008001DB" w:rsidP="008001DB">
      <w:pPr>
        <w:overflowPunct/>
        <w:autoSpaceDE/>
        <w:autoSpaceDN/>
        <w:adjustRightInd/>
        <w:ind w:left="720"/>
        <w:jc w:val="both"/>
        <w:rPr>
          <w:rFonts w:eastAsiaTheme="minorHAnsi" w:cstheme="minorBidi"/>
          <w:sz w:val="24"/>
          <w:szCs w:val="24"/>
        </w:rPr>
      </w:pPr>
    </w:p>
    <w:p w14:paraId="0C9D9239" w14:textId="77777777" w:rsidR="008001DB" w:rsidRPr="008001DB" w:rsidRDefault="008001DB" w:rsidP="008001DB">
      <w:pPr>
        <w:pStyle w:val="ListParagraph"/>
        <w:ind w:left="360"/>
        <w:jc w:val="both"/>
        <w:rPr>
          <w:szCs w:val="22"/>
        </w:rPr>
      </w:pPr>
    </w:p>
    <w:p w14:paraId="7F8877D0" w14:textId="77777777" w:rsidR="001875C8" w:rsidRPr="005B7105" w:rsidRDefault="001875C8" w:rsidP="001875C8">
      <w:pPr>
        <w:pStyle w:val="ListParagraph"/>
        <w:ind w:firstLine="810"/>
        <w:jc w:val="both"/>
        <w:rPr>
          <w:szCs w:val="22"/>
        </w:rPr>
      </w:pPr>
    </w:p>
    <w:p w14:paraId="51FA55E9" w14:textId="77777777" w:rsidR="005B7105" w:rsidRPr="005B7105" w:rsidRDefault="005B7105" w:rsidP="005B7105">
      <w:pPr>
        <w:ind w:left="720"/>
        <w:jc w:val="both"/>
        <w:rPr>
          <w:szCs w:val="22"/>
        </w:rPr>
      </w:pPr>
    </w:p>
    <w:p w14:paraId="7692ABF7" w14:textId="77777777" w:rsidR="005B7105" w:rsidRPr="005B7105" w:rsidRDefault="005B7105" w:rsidP="005B7105">
      <w:pPr>
        <w:ind w:left="720" w:firstLine="720"/>
        <w:jc w:val="both"/>
        <w:rPr>
          <w:szCs w:val="22"/>
        </w:rPr>
      </w:pPr>
    </w:p>
    <w:sectPr w:rsidR="005B7105" w:rsidRPr="005B7105" w:rsidSect="00E37AB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altName w:val="Bodoni MT Black"/>
    <w:panose1 w:val="02070A03080606020203"/>
    <w:charset w:val="00"/>
    <w:family w:val="roman"/>
    <w:pitch w:val="variable"/>
    <w:sig w:usb0="00000003" w:usb1="00000000" w:usb2="00000000" w:usb3="00000000" w:csb0="00000001" w:csb1="00000000"/>
  </w:font>
  <w:font w:name="Vladimir Script">
    <w:altName w:val="Vladimi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luF8/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2BQJf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1951F9CB">
              <wp:simplePos x="0" y="0"/>
              <wp:positionH relativeFrom="margin">
                <wp:align>right</wp:align>
              </wp:positionH>
              <wp:positionV relativeFrom="paragraph">
                <wp:posOffset>36195</wp:posOffset>
              </wp:positionV>
              <wp:extent cx="5956935" cy="244475"/>
              <wp:effectExtent l="0" t="0" r="571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17.85pt;margin-top:2.85pt;width:469.05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" filled="f" fillcolor="black" stroked="f" strokeweight="3.5pt">
              <v:stroke linestyle="thinThick"/>
              <v:textbox inset="2.88pt,2.88pt,2.88pt,2.88pt">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YbPL8+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B567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6018A4"/>
    <w:multiLevelType w:val="hybridMultilevel"/>
    <w:tmpl w:val="9ABCA724"/>
    <w:lvl w:ilvl="0" w:tplc="98BA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0"/>
  </w:num>
  <w:num w:numId="4">
    <w:abstractNumId w:val="1"/>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169A0"/>
    <w:rsid w:val="00022A79"/>
    <w:rsid w:val="00031C80"/>
    <w:rsid w:val="00056784"/>
    <w:rsid w:val="000E6B01"/>
    <w:rsid w:val="0013265B"/>
    <w:rsid w:val="001875C8"/>
    <w:rsid w:val="001E39FF"/>
    <w:rsid w:val="00233163"/>
    <w:rsid w:val="00237F80"/>
    <w:rsid w:val="00280A9D"/>
    <w:rsid w:val="002B3F7F"/>
    <w:rsid w:val="002C0B90"/>
    <w:rsid w:val="002F1D34"/>
    <w:rsid w:val="002F7026"/>
    <w:rsid w:val="003163EB"/>
    <w:rsid w:val="0033288E"/>
    <w:rsid w:val="00333239"/>
    <w:rsid w:val="00333BA5"/>
    <w:rsid w:val="00343BE6"/>
    <w:rsid w:val="00373FB8"/>
    <w:rsid w:val="003B1B28"/>
    <w:rsid w:val="003F2372"/>
    <w:rsid w:val="00487BBD"/>
    <w:rsid w:val="004D3927"/>
    <w:rsid w:val="004E3815"/>
    <w:rsid w:val="00503BEB"/>
    <w:rsid w:val="005356AD"/>
    <w:rsid w:val="00553B78"/>
    <w:rsid w:val="0055744D"/>
    <w:rsid w:val="005967D6"/>
    <w:rsid w:val="005A34DF"/>
    <w:rsid w:val="005B7105"/>
    <w:rsid w:val="005E1B83"/>
    <w:rsid w:val="00600EA2"/>
    <w:rsid w:val="006042BC"/>
    <w:rsid w:val="00624A50"/>
    <w:rsid w:val="00677359"/>
    <w:rsid w:val="006B0652"/>
    <w:rsid w:val="00775AB1"/>
    <w:rsid w:val="007875A6"/>
    <w:rsid w:val="007E611F"/>
    <w:rsid w:val="007F0C46"/>
    <w:rsid w:val="008001DB"/>
    <w:rsid w:val="00800BF5"/>
    <w:rsid w:val="008317E8"/>
    <w:rsid w:val="008479C7"/>
    <w:rsid w:val="00857A76"/>
    <w:rsid w:val="0087317D"/>
    <w:rsid w:val="008752AD"/>
    <w:rsid w:val="00876BCF"/>
    <w:rsid w:val="00881C2E"/>
    <w:rsid w:val="008C58E2"/>
    <w:rsid w:val="008C6129"/>
    <w:rsid w:val="00907664"/>
    <w:rsid w:val="009650F2"/>
    <w:rsid w:val="0097419D"/>
    <w:rsid w:val="009C40D8"/>
    <w:rsid w:val="00A2354C"/>
    <w:rsid w:val="00A27DC7"/>
    <w:rsid w:val="00A331C1"/>
    <w:rsid w:val="00A675E5"/>
    <w:rsid w:val="00AD1E81"/>
    <w:rsid w:val="00B00495"/>
    <w:rsid w:val="00B044DF"/>
    <w:rsid w:val="00B11B78"/>
    <w:rsid w:val="00B22713"/>
    <w:rsid w:val="00B22C00"/>
    <w:rsid w:val="00B4773E"/>
    <w:rsid w:val="00B61FC4"/>
    <w:rsid w:val="00B975BE"/>
    <w:rsid w:val="00BE2335"/>
    <w:rsid w:val="00C005A4"/>
    <w:rsid w:val="00C06B1C"/>
    <w:rsid w:val="00C26043"/>
    <w:rsid w:val="00C61841"/>
    <w:rsid w:val="00CA6CAB"/>
    <w:rsid w:val="00CA773E"/>
    <w:rsid w:val="00CC6DF3"/>
    <w:rsid w:val="00CE5AAD"/>
    <w:rsid w:val="00CE72A6"/>
    <w:rsid w:val="00D12C22"/>
    <w:rsid w:val="00D155FC"/>
    <w:rsid w:val="00D17DD5"/>
    <w:rsid w:val="00D273FA"/>
    <w:rsid w:val="00D27A12"/>
    <w:rsid w:val="00D43757"/>
    <w:rsid w:val="00D70863"/>
    <w:rsid w:val="00D77C83"/>
    <w:rsid w:val="00D842F9"/>
    <w:rsid w:val="00DA00B0"/>
    <w:rsid w:val="00DA09E2"/>
    <w:rsid w:val="00DA33A6"/>
    <w:rsid w:val="00DA4A31"/>
    <w:rsid w:val="00DE3C33"/>
    <w:rsid w:val="00DF65FE"/>
    <w:rsid w:val="00E1665B"/>
    <w:rsid w:val="00E37AB1"/>
    <w:rsid w:val="00E5060F"/>
    <w:rsid w:val="00EA42F1"/>
    <w:rsid w:val="00EC73F2"/>
    <w:rsid w:val="00F14EC2"/>
    <w:rsid w:val="00F234B7"/>
    <w:rsid w:val="00F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Christy Waugh</cp:lastModifiedBy>
  <cp:revision>17</cp:revision>
  <cp:lastPrinted>2021-01-12T14:49:00Z</cp:lastPrinted>
  <dcterms:created xsi:type="dcterms:W3CDTF">2021-01-20T15:54:00Z</dcterms:created>
  <dcterms:modified xsi:type="dcterms:W3CDTF">2021-01-28T17:33:00Z</dcterms:modified>
</cp:coreProperties>
</file>